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E4A" w:rsidRDefault="00D75E4A" w:rsidP="00D75E4A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ГЛАВА  БИАЗИНСКОГО СЕЛЬСОВЕТА</w:t>
      </w:r>
    </w:p>
    <w:p w:rsidR="00D75E4A" w:rsidRDefault="00D75E4A" w:rsidP="00D75E4A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Северного района</w:t>
      </w:r>
    </w:p>
    <w:p w:rsidR="00D75E4A" w:rsidRDefault="00D75E4A" w:rsidP="00D75E4A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Новосибирской области</w:t>
      </w:r>
    </w:p>
    <w:p w:rsidR="00D75E4A" w:rsidRDefault="00D75E4A" w:rsidP="00D75E4A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D75E4A" w:rsidRDefault="00D75E4A" w:rsidP="00D75E4A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D75E4A" w:rsidRDefault="00D75E4A" w:rsidP="00D75E4A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proofErr w:type="gramStart"/>
      <w:r>
        <w:rPr>
          <w:rFonts w:eastAsia="Times New Roman"/>
          <w:szCs w:val="28"/>
          <w:lang w:eastAsia="ru-RU"/>
        </w:rPr>
        <w:t>П</w:t>
      </w:r>
      <w:proofErr w:type="gramEnd"/>
      <w:r>
        <w:rPr>
          <w:rFonts w:eastAsia="Times New Roman"/>
          <w:szCs w:val="28"/>
          <w:lang w:eastAsia="ru-RU"/>
        </w:rPr>
        <w:t xml:space="preserve"> О С Т А Н О В Л Е Н И Е</w:t>
      </w:r>
    </w:p>
    <w:p w:rsidR="00D75E4A" w:rsidRDefault="00D75E4A" w:rsidP="00D75E4A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D75E4A" w:rsidRDefault="00D75E4A" w:rsidP="00D75E4A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02.02.2018                                        с. Биаза                                               № 3</w:t>
      </w:r>
    </w:p>
    <w:p w:rsidR="00D75E4A" w:rsidRDefault="00D75E4A" w:rsidP="00D75E4A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D75E4A" w:rsidRPr="00FD6507" w:rsidRDefault="00D75E4A" w:rsidP="00D75E4A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FD6507">
        <w:rPr>
          <w:rFonts w:ascii="Times New Roman" w:hAnsi="Times New Roman"/>
          <w:sz w:val="28"/>
          <w:szCs w:val="28"/>
        </w:rPr>
        <w:t xml:space="preserve">О повышении окладов денежного содержания лица, замещающего муниципальную должность, муниципальных служащих  в администрации </w:t>
      </w:r>
      <w:r>
        <w:rPr>
          <w:rFonts w:ascii="Times New Roman" w:hAnsi="Times New Roman"/>
          <w:sz w:val="28"/>
          <w:szCs w:val="28"/>
        </w:rPr>
        <w:t>Биазинского</w:t>
      </w:r>
      <w:r w:rsidRPr="00FD6507">
        <w:rPr>
          <w:rFonts w:ascii="Times New Roman" w:hAnsi="Times New Roman"/>
          <w:sz w:val="28"/>
          <w:szCs w:val="28"/>
        </w:rPr>
        <w:t xml:space="preserve">  сельсовета Северного района Новосибирской области</w:t>
      </w:r>
    </w:p>
    <w:p w:rsidR="00D75E4A" w:rsidRDefault="00D75E4A" w:rsidP="00D75E4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75E4A" w:rsidRDefault="00D75E4A" w:rsidP="00D75E4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соответствии с Постановлением Губернатора   Новосибирской   области  от 10.01.2018 № 5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области», решением Совета   депутатов  Биазинского сельсовета Северного  района  Новосибирской  области   от 10.02.2017 № </w:t>
      </w:r>
      <w:r w:rsidR="00DC515A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«О Положении об оплате труда лица, замещающего муниципальную должность, действующие на постоянной основе и муниципальных служащих администрации Биазинского сельсовета Северного района Новосибирской области» </w:t>
      </w:r>
    </w:p>
    <w:p w:rsidR="00D75E4A" w:rsidRDefault="00D75E4A" w:rsidP="00D75E4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D75E4A" w:rsidRDefault="00D75E4A" w:rsidP="00D75E4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1.Повысить с 1 января 2018 года в 1,04 раза, исходя из базового должностного оклада, равного 2500 рублям (размер должностного оклада по должности государственной гражданской службы Новосибирской области «специалист» с 1 января 2018):</w:t>
      </w:r>
    </w:p>
    <w:p w:rsidR="00D75E4A" w:rsidRDefault="00D75E4A" w:rsidP="00D75E4A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 размеры месячных окладов лица, замещающего  муниципальную  должность,  муниципальных служащих администрации Биазинского сельсовета Северного    района Новосибирской области в соответствии с замещаемыми ими должностями муниципальной  службы Биазинского сельсовета Северного района   Новосибирской области и размеры месячных окладов муниципальных  служащих администрации Биазинского сельсовета Северного  района Новосибирской области в соответствии с присвоенными им классными чинами муниципальной  службы Биазинского сельсовета Северного района Новосибирской области, установленных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 Положением об оплате труда лица, замещающего муниципальную должность, </w:t>
      </w:r>
      <w:proofErr w:type="gramStart"/>
      <w:r>
        <w:rPr>
          <w:rFonts w:ascii="Times New Roman" w:hAnsi="Times New Roman"/>
          <w:sz w:val="28"/>
          <w:szCs w:val="28"/>
        </w:rPr>
        <w:t>действующее</w:t>
      </w:r>
      <w:proofErr w:type="gramEnd"/>
      <w:r>
        <w:rPr>
          <w:rFonts w:ascii="Times New Roman" w:hAnsi="Times New Roman"/>
          <w:sz w:val="28"/>
          <w:szCs w:val="28"/>
        </w:rPr>
        <w:t xml:space="preserve"> на постоянной основе и муниципальных служащих администрации Биазинского сельсовета Северного района Новосибирской области.  </w:t>
      </w:r>
    </w:p>
    <w:p w:rsidR="00D75E4A" w:rsidRDefault="00D75E4A" w:rsidP="00D75E4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2.Финансовое обеспечение расходов, связанных с реализацией настоящего постановления, осуществлять в пределах бюджетных ассигнований, </w:t>
      </w:r>
      <w:r>
        <w:rPr>
          <w:rFonts w:ascii="Times New Roman" w:hAnsi="Times New Roman"/>
          <w:sz w:val="28"/>
          <w:szCs w:val="28"/>
        </w:rPr>
        <w:lastRenderedPageBreak/>
        <w:t>предусмотренных в бюджете Биазинского сельсовета Северного  района Новосибирской области на соответствующий финансовый год.</w:t>
      </w:r>
    </w:p>
    <w:p w:rsidR="00D75E4A" w:rsidRDefault="00D75E4A" w:rsidP="00D75E4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 постановления  оставляю за собой.</w:t>
      </w:r>
    </w:p>
    <w:p w:rsidR="00D75E4A" w:rsidRDefault="00D75E4A" w:rsidP="00D75E4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75E4A" w:rsidRDefault="00D75E4A" w:rsidP="00D75E4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75E4A" w:rsidRDefault="00D75E4A" w:rsidP="00D75E4A">
      <w:pPr>
        <w:tabs>
          <w:tab w:val="right" w:pos="9921"/>
        </w:tabs>
        <w:spacing w:after="0" w:line="240" w:lineRule="auto"/>
        <w:rPr>
          <w:szCs w:val="28"/>
        </w:rPr>
      </w:pPr>
      <w:r>
        <w:rPr>
          <w:szCs w:val="28"/>
        </w:rPr>
        <w:t>Глава Биазинского сельсовета</w:t>
      </w:r>
    </w:p>
    <w:p w:rsidR="00D75E4A" w:rsidRPr="00DE1EB0" w:rsidRDefault="00D75E4A" w:rsidP="00D75E4A">
      <w:pPr>
        <w:tabs>
          <w:tab w:val="right" w:pos="9921"/>
        </w:tabs>
        <w:spacing w:after="0" w:line="240" w:lineRule="auto"/>
        <w:rPr>
          <w:szCs w:val="28"/>
        </w:rPr>
      </w:pPr>
      <w:r>
        <w:rPr>
          <w:szCs w:val="28"/>
        </w:rPr>
        <w:t xml:space="preserve">Северного района </w:t>
      </w:r>
      <w:r>
        <w:rPr>
          <w:szCs w:val="28"/>
        </w:rPr>
        <w:t xml:space="preserve">Новосибирской области       </w:t>
      </w:r>
      <w:r>
        <w:rPr>
          <w:szCs w:val="28"/>
        </w:rPr>
        <w:t xml:space="preserve">                 Ю.В.Гришмановский</w:t>
      </w:r>
    </w:p>
    <w:p w:rsidR="00D75E4A" w:rsidRDefault="00D75E4A" w:rsidP="00D75E4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75E4A" w:rsidRDefault="00D75E4A" w:rsidP="00D75E4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75E4A" w:rsidRDefault="00D75E4A" w:rsidP="00D75E4A">
      <w:pPr>
        <w:pStyle w:val="a4"/>
        <w:rPr>
          <w:b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</w:p>
    <w:p w:rsidR="00D75E4A" w:rsidRDefault="00D75E4A" w:rsidP="00D75E4A"/>
    <w:p w:rsidR="000F7365" w:rsidRDefault="000F7365"/>
    <w:sectPr w:rsidR="000F7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CC7"/>
    <w:rsid w:val="00083DE7"/>
    <w:rsid w:val="000F6157"/>
    <w:rsid w:val="000F7365"/>
    <w:rsid w:val="008B0CC7"/>
    <w:rsid w:val="00D75E4A"/>
    <w:rsid w:val="00DC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4A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basedOn w:val="a0"/>
    <w:link w:val="a4"/>
    <w:uiPriority w:val="1"/>
    <w:locked/>
    <w:rsid w:val="00D75E4A"/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D75E4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F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615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4A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basedOn w:val="a0"/>
    <w:link w:val="a4"/>
    <w:uiPriority w:val="1"/>
    <w:locked/>
    <w:rsid w:val="00D75E4A"/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D75E4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F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61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Biaza 2</cp:lastModifiedBy>
  <cp:revision>2</cp:revision>
  <cp:lastPrinted>2018-03-14T06:18:00Z</cp:lastPrinted>
  <dcterms:created xsi:type="dcterms:W3CDTF">2018-03-14T06:15:00Z</dcterms:created>
  <dcterms:modified xsi:type="dcterms:W3CDTF">2018-03-14T06:20:00Z</dcterms:modified>
</cp:coreProperties>
</file>